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6AC3B" w14:textId="77777777" w:rsidR="00CF4272" w:rsidRDefault="00CF4272" w:rsidP="00CF4272">
      <w:pPr>
        <w:widowControl/>
        <w:spacing w:line="560" w:lineRule="exact"/>
        <w:jc w:val="center"/>
        <w:rPr>
          <w:rStyle w:val="a7"/>
          <w:rFonts w:ascii="方正小标宋简体" w:eastAsia="方正小标宋简体" w:hAnsi="方正小标宋简体" w:cs="方正小标宋简体" w:hint="eastAsia"/>
          <w:bCs/>
          <w:color w:val="0F1115"/>
          <w:sz w:val="44"/>
          <w:szCs w:val="44"/>
          <w:shd w:val="clear" w:color="auto" w:fill="FFFFFF"/>
        </w:rPr>
      </w:pPr>
      <w:r>
        <w:rPr>
          <w:rStyle w:val="a7"/>
          <w:rFonts w:ascii="方正小标宋简体" w:eastAsia="方正小标宋简体" w:hAnsi="方正小标宋简体" w:cs="方正小标宋简体" w:hint="eastAsia"/>
          <w:bCs/>
          <w:color w:val="0F1115"/>
          <w:sz w:val="44"/>
          <w:szCs w:val="44"/>
          <w:shd w:val="clear" w:color="auto" w:fill="FFFFFF"/>
        </w:rPr>
        <w:t>2</w:t>
      </w:r>
      <w:r>
        <w:rPr>
          <w:rStyle w:val="a7"/>
          <w:rFonts w:ascii="方正小标宋简体" w:eastAsia="方正小标宋简体" w:hAnsi="方正小标宋简体" w:cs="方正小标宋简体"/>
          <w:bCs/>
          <w:color w:val="0F1115"/>
          <w:sz w:val="44"/>
          <w:szCs w:val="44"/>
          <w:shd w:val="clear" w:color="auto" w:fill="FFFFFF"/>
        </w:rPr>
        <w:t>026</w:t>
      </w:r>
      <w:r>
        <w:rPr>
          <w:rStyle w:val="a7"/>
          <w:rFonts w:ascii="方正小标宋简体" w:eastAsia="方正小标宋简体" w:hAnsi="方正小标宋简体" w:cs="方正小标宋简体" w:hint="eastAsia"/>
          <w:bCs/>
          <w:color w:val="0F1115"/>
          <w:sz w:val="44"/>
          <w:szCs w:val="44"/>
          <w:shd w:val="clear" w:color="auto" w:fill="FFFFFF"/>
        </w:rPr>
        <w:t>年山东天科防雷工程有限公司</w:t>
      </w:r>
    </w:p>
    <w:p w14:paraId="4B3A1957" w14:textId="77777777" w:rsidR="00CF4272" w:rsidRDefault="00CF4272" w:rsidP="00CF4272">
      <w:pPr>
        <w:widowControl/>
        <w:spacing w:line="560" w:lineRule="exact"/>
        <w:jc w:val="center"/>
        <w:rPr>
          <w:rStyle w:val="a7"/>
          <w:rFonts w:ascii="方正小标宋简体" w:eastAsia="方正小标宋简体" w:hAnsi="方正小标宋简体" w:cs="方正小标宋简体" w:hint="eastAsia"/>
          <w:bCs/>
          <w:color w:val="0F1115"/>
          <w:sz w:val="44"/>
          <w:szCs w:val="44"/>
          <w:shd w:val="clear" w:color="auto" w:fill="FFFFFF"/>
        </w:rPr>
      </w:pPr>
      <w:r>
        <w:rPr>
          <w:rStyle w:val="a7"/>
          <w:rFonts w:ascii="方正小标宋简体" w:eastAsia="方正小标宋简体" w:hAnsi="方正小标宋简体" w:cs="方正小标宋简体" w:hint="eastAsia"/>
          <w:bCs/>
          <w:color w:val="0F1115"/>
          <w:sz w:val="44"/>
          <w:szCs w:val="44"/>
          <w:shd w:val="clear" w:color="auto" w:fill="FFFFFF"/>
        </w:rPr>
        <w:t>招聘公告</w:t>
      </w:r>
    </w:p>
    <w:p w14:paraId="0EEB0A81" w14:textId="77777777" w:rsidR="00CF4272" w:rsidRDefault="00CF4272" w:rsidP="00CF4272">
      <w:pPr>
        <w:widowControl/>
        <w:spacing w:line="560" w:lineRule="exact"/>
        <w:jc w:val="center"/>
        <w:rPr>
          <w:rStyle w:val="a7"/>
          <w:rFonts w:ascii="方正小标宋简体" w:eastAsia="方正小标宋简体" w:hAnsi="方正小标宋简体" w:cs="方正小标宋简体" w:hint="eastAsia"/>
          <w:b w:val="0"/>
          <w:bCs/>
          <w:color w:val="0F1115"/>
          <w:sz w:val="44"/>
          <w:szCs w:val="44"/>
          <w:shd w:val="clear" w:color="auto" w:fill="FFFFFF"/>
        </w:rPr>
      </w:pPr>
    </w:p>
    <w:p w14:paraId="69FEBFEB" w14:textId="77777777" w:rsidR="00CF4272" w:rsidRDefault="00CF4272" w:rsidP="00CF4272">
      <w:pPr>
        <w:widowControl/>
        <w:spacing w:line="560" w:lineRule="exact"/>
        <w:ind w:firstLineChars="200" w:firstLine="640"/>
        <w:rPr>
          <w:rFonts w:ascii="仿宋_GB2312" w:eastAsia="仿宋_GB2312" w:hAnsi="方正小标宋简体" w:cs="方正小标宋简体" w:hint="eastAsia"/>
          <w:bCs/>
          <w:color w:val="0F1115"/>
          <w:sz w:val="32"/>
          <w:szCs w:val="32"/>
          <w:shd w:val="clear" w:color="auto" w:fill="FFFFFF"/>
        </w:rPr>
      </w:pPr>
      <w:r>
        <w:rPr>
          <w:rFonts w:ascii="仿宋_GB2312" w:eastAsia="仿宋_GB2312" w:hAnsi="仿宋_GB2312" w:cs="仿宋_GB2312" w:hint="eastAsia"/>
          <w:sz w:val="32"/>
          <w:szCs w:val="32"/>
        </w:rPr>
        <w:t>因</w:t>
      </w:r>
      <w:r>
        <w:rPr>
          <w:rStyle w:val="a7"/>
          <w:rFonts w:ascii="仿宋_GB2312" w:eastAsia="仿宋_GB2312" w:hAnsi="方正小标宋简体" w:cs="方正小标宋简体" w:hint="eastAsia"/>
          <w:b w:val="0"/>
          <w:bCs/>
          <w:color w:val="0F1115"/>
          <w:sz w:val="32"/>
          <w:szCs w:val="32"/>
          <w:shd w:val="clear" w:color="auto" w:fill="FFFFFF"/>
        </w:rPr>
        <w:t>山东天科防雷工</w:t>
      </w:r>
      <w:r w:rsidRPr="00AE6F8E">
        <w:rPr>
          <w:rStyle w:val="a7"/>
          <w:rFonts w:ascii="仿宋_GB2312" w:eastAsia="仿宋_GB2312" w:hAnsi="方正小标宋简体" w:cs="方正小标宋简体" w:hint="eastAsia"/>
          <w:b w:val="0"/>
          <w:bCs/>
          <w:color w:val="0F1115"/>
          <w:sz w:val="32"/>
          <w:szCs w:val="32"/>
          <w:shd w:val="clear" w:color="auto" w:fill="FFFFFF"/>
        </w:rPr>
        <w:t>程有限公司（以下简称“天科公司”）</w:t>
      </w:r>
      <w:r w:rsidRPr="00AE6F8E">
        <w:rPr>
          <w:rFonts w:ascii="仿宋_GB2312" w:eastAsia="仿宋_GB2312" w:hAnsi="仿宋_GB2312" w:cs="仿宋_GB2312" w:hint="eastAsia"/>
          <w:sz w:val="32"/>
          <w:szCs w:val="32"/>
        </w:rPr>
        <w:t>业务发展及部门工作需要，现有岗位配置已无法满足日常运营与新增工作任务需求，</w:t>
      </w:r>
      <w:r w:rsidRPr="00AE6F8E">
        <w:rPr>
          <w:rStyle w:val="a7"/>
          <w:rFonts w:ascii="仿宋_GB2312" w:eastAsia="仿宋_GB2312" w:hAnsi="方正小标宋简体" w:cs="方正小标宋简体" w:hint="eastAsia"/>
          <w:b w:val="0"/>
          <w:bCs/>
          <w:color w:val="0F1115"/>
          <w:sz w:val="32"/>
          <w:szCs w:val="32"/>
          <w:shd w:val="clear" w:color="auto" w:fill="FFFFFF"/>
        </w:rPr>
        <w:t>为保障各项工作有序进</w:t>
      </w:r>
      <w:r>
        <w:rPr>
          <w:rStyle w:val="a7"/>
          <w:rFonts w:ascii="仿宋_GB2312" w:eastAsia="仿宋_GB2312" w:hAnsi="方正小标宋简体" w:cs="方正小标宋简体" w:hint="eastAsia"/>
          <w:b w:val="0"/>
          <w:bCs/>
          <w:color w:val="0F1115"/>
          <w:sz w:val="32"/>
          <w:szCs w:val="32"/>
          <w:shd w:val="clear" w:color="auto" w:fill="FFFFFF"/>
        </w:rPr>
        <w:t>行，提升整体工作效率，天科公司特向社会公开招聘，招聘人员具体要求如下：</w:t>
      </w:r>
    </w:p>
    <w:p w14:paraId="6D157807" w14:textId="77777777" w:rsidR="00CF4272" w:rsidRDefault="00CF4272" w:rsidP="00CF4272">
      <w:pPr>
        <w:numPr>
          <w:ilvl w:val="0"/>
          <w:numId w:val="1"/>
        </w:numPr>
        <w:spacing w:line="640" w:lineRule="exact"/>
        <w:rPr>
          <w:rStyle w:val="a7"/>
          <w:rFonts w:ascii="黑体" w:eastAsia="黑体" w:hAnsi="黑体" w:cs="黑体" w:hint="eastAsia"/>
          <w:b w:val="0"/>
          <w:color w:val="0F1115"/>
          <w:sz w:val="32"/>
          <w:szCs w:val="32"/>
          <w:shd w:val="clear" w:color="auto" w:fill="FFFFFF"/>
        </w:rPr>
      </w:pPr>
      <w:r>
        <w:rPr>
          <w:rStyle w:val="a7"/>
          <w:rFonts w:ascii="黑体" w:eastAsia="黑体" w:hAnsi="黑体" w:cs="黑体" w:hint="eastAsia"/>
          <w:b w:val="0"/>
          <w:color w:val="0F1115"/>
          <w:sz w:val="32"/>
          <w:szCs w:val="32"/>
          <w:shd w:val="clear" w:color="auto" w:fill="FFFFFF"/>
        </w:rPr>
        <w:t>招聘公司简介</w:t>
      </w:r>
    </w:p>
    <w:p w14:paraId="6BAAA6B1" w14:textId="77777777" w:rsidR="00CF4272" w:rsidRPr="00AE6F8E" w:rsidRDefault="00CF4272" w:rsidP="00CF4272">
      <w:pPr>
        <w:pStyle w:val="a8"/>
        <w:spacing w:before="0" w:beforeAutospacing="0" w:after="0" w:afterAutospacing="0" w:line="480" w:lineRule="auto"/>
        <w:ind w:firstLineChars="200" w:firstLine="640"/>
        <w:jc w:val="both"/>
        <w:rPr>
          <w:rFonts w:ascii="仿宋_GB2312" w:eastAsia="仿宋_GB2312" w:hAnsi="仿宋_GB2312" w:cs="仿宋_GB2312" w:hint="eastAsia"/>
          <w:sz w:val="32"/>
          <w:szCs w:val="32"/>
        </w:rPr>
      </w:pPr>
      <w:r w:rsidRPr="00733B32">
        <w:rPr>
          <w:rFonts w:ascii="仿宋_GB2312" w:eastAsia="仿宋_GB2312" w:hAnsi="仿宋_GB2312" w:cs="仿宋_GB2312" w:hint="eastAsia"/>
          <w:sz w:val="32"/>
          <w:szCs w:val="32"/>
        </w:rPr>
        <w:t>山东天科防雷工程有限公司是济南天通气象科技服务有限公司全资控股的专业气象科技服务企业，专业从事雷电防护装置检测、雷电灾害风险评估、雷电防护装置设计技术评价等防雷技术服务。作为山东省防雷检测领域标杆企业，深耕防雷检测领域数25年。公司拥有雷电防护装置检测甲级资质，建立了完善的质量管理体系与安全管理制度，背靠气象系统核心技术资源，拥有一支由气象、电气、电子、建筑等领域高端人才组成的顶尖技术团队，参与起草多项国家地方行业标准，是山东省防雷协会第一届会长单位。</w:t>
      </w:r>
    </w:p>
    <w:p w14:paraId="0CC9C1C6" w14:textId="77777777" w:rsidR="00CF4272" w:rsidRDefault="00CF4272" w:rsidP="00CF4272">
      <w:pPr>
        <w:spacing w:line="640" w:lineRule="exact"/>
        <w:ind w:firstLineChars="200" w:firstLine="640"/>
        <w:rPr>
          <w:rStyle w:val="a7"/>
          <w:rFonts w:ascii="黑体" w:eastAsia="黑体" w:hAnsi="黑体" w:cs="黑体" w:hint="eastAsia"/>
          <w:b w:val="0"/>
          <w:color w:val="0F1115"/>
          <w:sz w:val="32"/>
          <w:szCs w:val="32"/>
          <w:shd w:val="clear" w:color="auto" w:fill="FFFFFF"/>
        </w:rPr>
      </w:pPr>
      <w:r>
        <w:rPr>
          <w:rStyle w:val="a7"/>
          <w:rFonts w:ascii="黑体" w:eastAsia="黑体" w:hAnsi="黑体" w:cs="黑体" w:hint="eastAsia"/>
          <w:b w:val="0"/>
          <w:color w:val="0F1115"/>
          <w:sz w:val="32"/>
          <w:szCs w:val="32"/>
          <w:shd w:val="clear" w:color="auto" w:fill="FFFFFF"/>
        </w:rPr>
        <w:t>二、招聘岗位</w:t>
      </w:r>
    </w:p>
    <w:p w14:paraId="331B8AF1" w14:textId="77777777" w:rsidR="00CF4272" w:rsidRPr="00482823" w:rsidRDefault="00CF4272" w:rsidP="00CF4272">
      <w:pPr>
        <w:spacing w:line="560" w:lineRule="exact"/>
        <w:ind w:firstLineChars="200" w:firstLine="640"/>
        <w:rPr>
          <w:rFonts w:ascii="楷体_GB2312" w:eastAsia="楷体_GB2312" w:hAnsi="仿宋_GB2312" w:cs="仿宋_GB2312" w:hint="eastAsia"/>
          <w:sz w:val="32"/>
          <w:szCs w:val="32"/>
        </w:rPr>
      </w:pPr>
      <w:r w:rsidRPr="00482823">
        <w:rPr>
          <w:rFonts w:ascii="楷体_GB2312" w:eastAsia="楷体_GB2312" w:hAnsi="仿宋_GB2312" w:cs="仿宋_GB2312" w:hint="eastAsia"/>
          <w:sz w:val="32"/>
          <w:szCs w:val="32"/>
        </w:rPr>
        <w:t>（一）图纸审核（1人）</w:t>
      </w:r>
    </w:p>
    <w:p w14:paraId="42AE1A5D" w14:textId="77777777" w:rsidR="00CF4272" w:rsidRPr="00F17F05" w:rsidRDefault="00CF4272" w:rsidP="00CF4272">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岗位职责：熟悉国家及行业设计规范、</w:t>
      </w:r>
      <w:r w:rsidRPr="00F17F05">
        <w:rPr>
          <w:rFonts w:ascii="仿宋_GB2312" w:eastAsia="仿宋_GB2312" w:hAnsi="仿宋_GB2312" w:cs="仿宋_GB2312" w:hint="eastAsia"/>
          <w:sz w:val="32"/>
          <w:szCs w:val="32"/>
        </w:rPr>
        <w:t>验收标准、制图标</w:t>
      </w:r>
      <w:r>
        <w:rPr>
          <w:rFonts w:ascii="仿宋_GB2312" w:eastAsia="仿宋_GB2312" w:hint="eastAsia"/>
          <w:sz w:val="32"/>
          <w:szCs w:val="32"/>
        </w:rPr>
        <w:t>准，负责报告制图及审核工作。</w:t>
      </w:r>
    </w:p>
    <w:p w14:paraId="2C364152" w14:textId="77777777" w:rsidR="00CF4272" w:rsidRDefault="00CF4272" w:rsidP="00CF4272">
      <w:pPr>
        <w:spacing w:line="560" w:lineRule="exact"/>
        <w:ind w:firstLineChars="200" w:firstLine="640"/>
        <w:rPr>
          <w:rFonts w:ascii="仿宋_GB2312" w:eastAsia="仿宋_GB2312"/>
          <w:sz w:val="32"/>
          <w:szCs w:val="32"/>
        </w:rPr>
      </w:pPr>
      <w:r>
        <w:rPr>
          <w:rFonts w:ascii="仿宋_GB2312" w:eastAsia="仿宋_GB2312" w:hint="eastAsia"/>
          <w:sz w:val="32"/>
          <w:szCs w:val="32"/>
        </w:rPr>
        <w:t>岗位要求：具有建筑相关专业本科以上学历，年龄一</w:t>
      </w:r>
      <w:r>
        <w:rPr>
          <w:rFonts w:ascii="仿宋_GB2312" w:eastAsia="仿宋_GB2312" w:hint="eastAsia"/>
          <w:sz w:val="32"/>
          <w:szCs w:val="32"/>
        </w:rPr>
        <w:lastRenderedPageBreak/>
        <w:t>般不超过四十周岁，能够熟悉并熟练使用相关绘图制图软件。</w:t>
      </w:r>
    </w:p>
    <w:p w14:paraId="3874B0F8" w14:textId="77777777" w:rsidR="00CF4272" w:rsidRPr="00482823" w:rsidRDefault="00CF4272" w:rsidP="00CF4272">
      <w:pPr>
        <w:spacing w:line="560" w:lineRule="exact"/>
        <w:ind w:firstLineChars="200" w:firstLine="640"/>
        <w:rPr>
          <w:rFonts w:ascii="楷体_GB2312" w:eastAsia="楷体_GB2312" w:hAnsi="仿宋_GB2312" w:cs="仿宋_GB2312" w:hint="eastAsia"/>
          <w:sz w:val="32"/>
          <w:szCs w:val="32"/>
        </w:rPr>
      </w:pPr>
      <w:r w:rsidRPr="00482823">
        <w:rPr>
          <w:rFonts w:ascii="楷体_GB2312" w:eastAsia="楷体_GB2312" w:hAnsi="仿宋_GB2312" w:cs="仿宋_GB2312"/>
          <w:sz w:val="32"/>
          <w:szCs w:val="32"/>
        </w:rPr>
        <w:t>（</w:t>
      </w:r>
      <w:r w:rsidRPr="00482823">
        <w:rPr>
          <w:rFonts w:ascii="楷体_GB2312" w:eastAsia="楷体_GB2312" w:hAnsi="仿宋_GB2312" w:cs="仿宋_GB2312" w:hint="eastAsia"/>
          <w:sz w:val="32"/>
          <w:szCs w:val="32"/>
        </w:rPr>
        <w:t>二）标书制作（1人）</w:t>
      </w:r>
    </w:p>
    <w:p w14:paraId="6FB5ED30" w14:textId="77777777" w:rsidR="00CF4272" w:rsidRDefault="00CF4272" w:rsidP="00CF4272">
      <w:pPr>
        <w:spacing w:line="560" w:lineRule="exact"/>
        <w:ind w:firstLineChars="200" w:firstLine="640"/>
        <w:rPr>
          <w:rFonts w:ascii="仿宋_GB2312" w:eastAsia="仿宋_GB2312"/>
          <w:sz w:val="32"/>
          <w:szCs w:val="32"/>
        </w:rPr>
      </w:pPr>
      <w:r>
        <w:rPr>
          <w:rFonts w:ascii="仿宋_GB2312" w:eastAsia="仿宋_GB2312" w:hint="eastAsia"/>
          <w:sz w:val="32"/>
          <w:szCs w:val="32"/>
        </w:rPr>
        <w:t>岗位职责：熟悉招投标流程，能独立完成招投标文件编制与制作，负责公司招投标工作。</w:t>
      </w:r>
    </w:p>
    <w:p w14:paraId="31593523" w14:textId="77777777" w:rsidR="00CF4272" w:rsidRDefault="00CF4272" w:rsidP="00CF4272">
      <w:pPr>
        <w:spacing w:line="560" w:lineRule="exact"/>
        <w:ind w:firstLineChars="200" w:firstLine="640"/>
        <w:rPr>
          <w:rFonts w:ascii="仿宋_GB2312" w:eastAsia="仿宋_GB2312"/>
          <w:sz w:val="32"/>
          <w:szCs w:val="32"/>
        </w:rPr>
      </w:pPr>
      <w:r>
        <w:rPr>
          <w:rFonts w:ascii="仿宋_GB2312" w:eastAsia="仿宋_GB2312" w:hint="eastAsia"/>
          <w:sz w:val="32"/>
          <w:szCs w:val="32"/>
        </w:rPr>
        <w:t>岗位要求：具有计算机应用及艺术设计等相关专业本科及以上学历，年龄一般不超过三十周岁。能够熟悉并熟练使用相关软件。能够独立完成投标工作。</w:t>
      </w:r>
    </w:p>
    <w:p w14:paraId="46584C5E" w14:textId="77777777" w:rsidR="00CF4272" w:rsidRPr="00482823" w:rsidRDefault="00CF4272" w:rsidP="00CF4272">
      <w:pPr>
        <w:spacing w:line="560" w:lineRule="exact"/>
        <w:ind w:firstLineChars="200" w:firstLine="640"/>
        <w:rPr>
          <w:rFonts w:ascii="楷体_GB2312" w:eastAsia="楷体_GB2312" w:hAnsi="仿宋_GB2312" w:cs="仿宋_GB2312" w:hint="eastAsia"/>
          <w:sz w:val="32"/>
          <w:szCs w:val="32"/>
        </w:rPr>
      </w:pPr>
      <w:r w:rsidRPr="00482823">
        <w:rPr>
          <w:rFonts w:ascii="楷体_GB2312" w:eastAsia="楷体_GB2312" w:hAnsi="仿宋_GB2312" w:cs="仿宋_GB2312"/>
          <w:sz w:val="32"/>
          <w:szCs w:val="32"/>
        </w:rPr>
        <w:t>（</w:t>
      </w:r>
      <w:r w:rsidRPr="00482823">
        <w:rPr>
          <w:rFonts w:ascii="楷体_GB2312" w:eastAsia="楷体_GB2312" w:hAnsi="仿宋_GB2312" w:cs="仿宋_GB2312" w:hint="eastAsia"/>
          <w:sz w:val="32"/>
          <w:szCs w:val="32"/>
        </w:rPr>
        <w:t>三）会计（1人）</w:t>
      </w:r>
    </w:p>
    <w:p w14:paraId="44768505" w14:textId="77777777" w:rsidR="00CF4272" w:rsidRDefault="00CF4272" w:rsidP="00CF4272">
      <w:pPr>
        <w:spacing w:line="560" w:lineRule="exact"/>
        <w:ind w:firstLineChars="200" w:firstLine="640"/>
        <w:rPr>
          <w:rFonts w:ascii="仿宋_GB2312" w:eastAsia="仿宋_GB2312"/>
          <w:sz w:val="32"/>
          <w:szCs w:val="32"/>
        </w:rPr>
      </w:pPr>
      <w:r>
        <w:rPr>
          <w:rFonts w:ascii="仿宋_GB2312" w:eastAsia="仿宋_GB2312" w:hint="eastAsia"/>
          <w:sz w:val="32"/>
          <w:szCs w:val="32"/>
        </w:rPr>
        <w:t>岗位职责：统筹预算编制、成本核算、资金管理、税务申报、财务报表编制、凭证录入、整理会计档案等工作。</w:t>
      </w:r>
    </w:p>
    <w:p w14:paraId="11D9E69D" w14:textId="77777777" w:rsidR="00CF4272" w:rsidRDefault="00CF4272" w:rsidP="00CF4272">
      <w:pPr>
        <w:spacing w:line="560" w:lineRule="exact"/>
        <w:ind w:firstLineChars="200" w:firstLine="640"/>
        <w:rPr>
          <w:rFonts w:ascii="仿宋_GB2312" w:eastAsia="仿宋_GB2312"/>
          <w:sz w:val="32"/>
          <w:szCs w:val="32"/>
        </w:rPr>
      </w:pPr>
      <w:r>
        <w:rPr>
          <w:rFonts w:ascii="仿宋_GB2312" w:eastAsia="仿宋_GB2312" w:hint="eastAsia"/>
          <w:sz w:val="32"/>
          <w:szCs w:val="32"/>
        </w:rPr>
        <w:t>岗位要求：具有财务审计等相关专业本科以上学历，年龄一般不超过四十周岁，具备初级会计师及</w:t>
      </w:r>
      <w:r w:rsidRPr="00482823">
        <w:rPr>
          <w:rFonts w:ascii="仿宋_GB2312" w:eastAsia="仿宋_GB2312" w:hint="eastAsia"/>
          <w:sz w:val="32"/>
          <w:szCs w:val="32"/>
        </w:rPr>
        <w:t>以上专业技术职称</w:t>
      </w:r>
      <w:r>
        <w:rPr>
          <w:rFonts w:ascii="仿宋_GB2312" w:eastAsia="仿宋_GB2312" w:hint="eastAsia"/>
          <w:sz w:val="32"/>
          <w:szCs w:val="32"/>
        </w:rPr>
        <w:t>。</w:t>
      </w:r>
    </w:p>
    <w:p w14:paraId="6F70C7AF" w14:textId="77777777" w:rsidR="00CF4272" w:rsidRPr="00482823" w:rsidRDefault="00CF4272" w:rsidP="00CF4272">
      <w:pPr>
        <w:spacing w:line="560" w:lineRule="exact"/>
        <w:ind w:firstLineChars="200" w:firstLine="640"/>
        <w:rPr>
          <w:rFonts w:ascii="楷体_GB2312" w:eastAsia="楷体_GB2312" w:hAnsi="仿宋_GB2312" w:cs="仿宋_GB2312" w:hint="eastAsia"/>
          <w:sz w:val="32"/>
          <w:szCs w:val="32"/>
        </w:rPr>
      </w:pPr>
      <w:r w:rsidRPr="00482823">
        <w:rPr>
          <w:rFonts w:ascii="楷体_GB2312" w:eastAsia="楷体_GB2312" w:hAnsi="仿宋_GB2312" w:cs="仿宋_GB2312"/>
          <w:sz w:val="32"/>
          <w:szCs w:val="32"/>
        </w:rPr>
        <w:t>（</w:t>
      </w:r>
      <w:r w:rsidRPr="00482823">
        <w:rPr>
          <w:rFonts w:ascii="楷体_GB2312" w:eastAsia="楷体_GB2312" w:hAnsi="仿宋_GB2312" w:cs="仿宋_GB2312" w:hint="eastAsia"/>
          <w:sz w:val="32"/>
          <w:szCs w:val="32"/>
        </w:rPr>
        <w:t>四）雷电防护装置检测人员（2人）</w:t>
      </w:r>
    </w:p>
    <w:p w14:paraId="54A97CAF" w14:textId="77777777" w:rsidR="00CF4272" w:rsidRDefault="00CF4272" w:rsidP="00CF4272">
      <w:pPr>
        <w:spacing w:line="560" w:lineRule="exact"/>
        <w:ind w:firstLineChars="200" w:firstLine="640"/>
        <w:rPr>
          <w:rFonts w:ascii="仿宋_GB2312" w:eastAsia="仿宋_GB2312"/>
          <w:sz w:val="32"/>
          <w:szCs w:val="32"/>
        </w:rPr>
      </w:pPr>
      <w:r>
        <w:rPr>
          <w:rFonts w:ascii="仿宋_GB2312" w:eastAsia="仿宋_GB2312" w:hint="eastAsia"/>
          <w:sz w:val="32"/>
          <w:szCs w:val="32"/>
        </w:rPr>
        <w:t>岗位职责：负责公司业务的雷电防护装置现场检测工作，制定检测计划和实施方案，并出具雷电防护装置检测报告。</w:t>
      </w:r>
    </w:p>
    <w:p w14:paraId="05212603" w14:textId="77777777" w:rsidR="00CF4272" w:rsidRDefault="00CF4272" w:rsidP="00CF4272">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岗位要求：</w:t>
      </w:r>
    </w:p>
    <w:p w14:paraId="63BBEBCC" w14:textId="77777777" w:rsidR="00CF4272" w:rsidRDefault="00CF4272" w:rsidP="00CF4272">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具有相关专业专科及以上学历，年龄一般不超过三十周岁。</w:t>
      </w:r>
    </w:p>
    <w:p w14:paraId="3B51DF7B" w14:textId="77777777" w:rsidR="00CF4272" w:rsidRPr="00F17F05" w:rsidRDefault="00CF4272" w:rsidP="00CF4272">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Pr="00F17F05">
        <w:rPr>
          <w:rFonts w:ascii="仿宋_GB2312" w:eastAsia="仿宋_GB2312" w:hint="eastAsia"/>
          <w:sz w:val="32"/>
          <w:szCs w:val="32"/>
        </w:rPr>
        <w:t>持有C1以上机动车驾驶证，</w:t>
      </w:r>
      <w:r>
        <w:rPr>
          <w:rFonts w:ascii="仿宋_GB2312" w:eastAsia="仿宋_GB2312" w:hint="eastAsia"/>
          <w:sz w:val="32"/>
          <w:szCs w:val="32"/>
        </w:rPr>
        <w:t>能够熟悉并熟练使用相关软件，制作相关检测报告。</w:t>
      </w:r>
    </w:p>
    <w:p w14:paraId="4EF73A83" w14:textId="77777777" w:rsidR="00CF4272" w:rsidRPr="00F17F05" w:rsidRDefault="00CF4272" w:rsidP="00CF4272">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3</w:t>
      </w:r>
      <w:r>
        <w:rPr>
          <w:rFonts w:ascii="仿宋_GB2312" w:eastAsia="仿宋_GB2312"/>
          <w:sz w:val="32"/>
          <w:szCs w:val="32"/>
        </w:rPr>
        <w:t>.</w:t>
      </w:r>
      <w:r w:rsidRPr="00F17F05">
        <w:rPr>
          <w:rFonts w:ascii="仿宋_GB2312" w:eastAsia="仿宋_GB2312" w:hint="eastAsia"/>
          <w:sz w:val="32"/>
          <w:szCs w:val="32"/>
        </w:rPr>
        <w:t>能适应出差，有较强的奉献精神和团队合作意识。</w:t>
      </w:r>
    </w:p>
    <w:p w14:paraId="7D8CA2B4" w14:textId="77777777" w:rsidR="00CF4272" w:rsidRPr="00F17F05" w:rsidRDefault="00CF4272" w:rsidP="00CF4272">
      <w:pPr>
        <w:widowControl/>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身体健康、无恐高症、心脏病、癫痫病、</w:t>
      </w:r>
      <w:r w:rsidRPr="00F17F05">
        <w:rPr>
          <w:rFonts w:ascii="仿宋_GB2312" w:eastAsia="仿宋_GB2312" w:hint="eastAsia"/>
          <w:sz w:val="32"/>
          <w:szCs w:val="32"/>
        </w:rPr>
        <w:t>色盲</w:t>
      </w:r>
      <w:r>
        <w:rPr>
          <w:rFonts w:ascii="仿宋_GB2312" w:eastAsia="仿宋_GB2312" w:hint="eastAsia"/>
          <w:sz w:val="32"/>
          <w:szCs w:val="32"/>
        </w:rPr>
        <w:t>、抑郁症、</w:t>
      </w:r>
      <w:r w:rsidRPr="00F17F05">
        <w:rPr>
          <w:rFonts w:ascii="仿宋_GB2312" w:eastAsia="仿宋_GB2312" w:hint="eastAsia"/>
          <w:sz w:val="32"/>
          <w:szCs w:val="32"/>
        </w:rPr>
        <w:t>突发性昏厥等妨碍雷电防护装置检测工作的疾病及生理缺陷。</w:t>
      </w:r>
    </w:p>
    <w:p w14:paraId="174AE1E8" w14:textId="77777777" w:rsidR="00CF4272" w:rsidRPr="00F17F05" w:rsidRDefault="00CF4272" w:rsidP="00CF4272">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sidRPr="00F17F05">
        <w:rPr>
          <w:rFonts w:ascii="仿宋_GB2312" w:eastAsia="仿宋_GB2312" w:hint="eastAsia"/>
          <w:sz w:val="32"/>
          <w:szCs w:val="32"/>
        </w:rPr>
        <w:t>品行端正，吃苦耐劳，责任心强。具有从事雷电防护装置检测工作经验者优先。</w:t>
      </w:r>
    </w:p>
    <w:p w14:paraId="2EC94757" w14:textId="77777777" w:rsidR="00CF4272" w:rsidRPr="00F17F05" w:rsidRDefault="00CF4272" w:rsidP="00CF4272">
      <w:pPr>
        <w:spacing w:line="640" w:lineRule="exact"/>
        <w:ind w:firstLineChars="200" w:firstLine="640"/>
        <w:rPr>
          <w:rStyle w:val="a7"/>
          <w:rFonts w:ascii="黑体" w:eastAsia="黑体" w:hAnsi="黑体" w:cs="黑体" w:hint="eastAsia"/>
          <w:b w:val="0"/>
          <w:color w:val="0F1115"/>
          <w:sz w:val="32"/>
          <w:szCs w:val="32"/>
          <w:shd w:val="clear" w:color="auto" w:fill="FFFFFF"/>
        </w:rPr>
      </w:pPr>
      <w:r w:rsidRPr="00F17F05">
        <w:rPr>
          <w:rStyle w:val="a7"/>
          <w:rFonts w:ascii="黑体" w:eastAsia="黑体" w:hAnsi="黑体" w:cs="黑体" w:hint="eastAsia"/>
          <w:b w:val="0"/>
          <w:color w:val="0F1115"/>
          <w:sz w:val="32"/>
          <w:szCs w:val="32"/>
          <w:shd w:val="clear" w:color="auto" w:fill="FFFFFF"/>
        </w:rPr>
        <w:t>三、招聘原则</w:t>
      </w:r>
    </w:p>
    <w:p w14:paraId="7AC2A813" w14:textId="77777777" w:rsidR="00CF4272" w:rsidRPr="00F17F05" w:rsidRDefault="00CF4272" w:rsidP="00CF4272">
      <w:pPr>
        <w:spacing w:line="560" w:lineRule="exact"/>
        <w:ind w:firstLineChars="200" w:firstLine="640"/>
        <w:rPr>
          <w:rFonts w:ascii="仿宋_GB2312" w:eastAsia="仿宋_GB2312"/>
          <w:sz w:val="32"/>
          <w:szCs w:val="32"/>
        </w:rPr>
      </w:pPr>
      <w:r w:rsidRPr="00F17F05">
        <w:rPr>
          <w:rFonts w:ascii="仿宋_GB2312" w:eastAsia="仿宋_GB2312" w:hint="eastAsia"/>
          <w:sz w:val="32"/>
          <w:szCs w:val="32"/>
        </w:rPr>
        <w:t>本次招聘将坚持“德才兼备”的选人用人标准，贯彻“公开、平等、择优”的原则。</w:t>
      </w:r>
    </w:p>
    <w:p w14:paraId="18B6C815" w14:textId="77777777" w:rsidR="00CF4272" w:rsidRPr="00F17F05" w:rsidRDefault="00CF4272" w:rsidP="00CF4272">
      <w:pPr>
        <w:spacing w:line="640" w:lineRule="exact"/>
        <w:ind w:firstLineChars="200" w:firstLine="640"/>
        <w:rPr>
          <w:rStyle w:val="a7"/>
          <w:rFonts w:ascii="黑体" w:eastAsia="黑体" w:hAnsi="黑体" w:cs="黑体" w:hint="eastAsia"/>
          <w:b w:val="0"/>
          <w:color w:val="0F1115"/>
          <w:sz w:val="32"/>
          <w:szCs w:val="32"/>
          <w:shd w:val="clear" w:color="auto" w:fill="FFFFFF"/>
        </w:rPr>
      </w:pPr>
      <w:r>
        <w:rPr>
          <w:rStyle w:val="a7"/>
          <w:rFonts w:ascii="黑体" w:eastAsia="黑体" w:hAnsi="黑体" w:cs="黑体" w:hint="eastAsia"/>
          <w:b w:val="0"/>
          <w:color w:val="0F1115"/>
          <w:sz w:val="32"/>
          <w:szCs w:val="32"/>
          <w:shd w:val="clear" w:color="auto" w:fill="FFFFFF"/>
        </w:rPr>
        <w:t>四、报名方式</w:t>
      </w:r>
    </w:p>
    <w:p w14:paraId="372685C0" w14:textId="67A47890" w:rsidR="00CF4272" w:rsidRPr="00F17F05" w:rsidRDefault="00CF4272" w:rsidP="00CF4272">
      <w:pPr>
        <w:widowControl/>
        <w:ind w:firstLineChars="200" w:firstLine="640"/>
        <w:rPr>
          <w:rFonts w:ascii="仿宋_GB2312" w:eastAsia="仿宋_GB2312"/>
          <w:sz w:val="32"/>
          <w:szCs w:val="32"/>
        </w:rPr>
      </w:pPr>
      <w:r w:rsidRPr="00F17F05">
        <w:rPr>
          <w:rFonts w:ascii="仿宋_GB2312" w:eastAsia="仿宋_GB2312" w:hint="eastAsia"/>
          <w:sz w:val="32"/>
          <w:szCs w:val="32"/>
        </w:rPr>
        <w:t>报名截至时间： 2026年3月</w:t>
      </w:r>
      <w:r w:rsidR="00872C3B">
        <w:rPr>
          <w:rFonts w:ascii="仿宋_GB2312" w:eastAsia="仿宋_GB2312" w:hint="eastAsia"/>
          <w:sz w:val="32"/>
          <w:szCs w:val="32"/>
        </w:rPr>
        <w:t>3</w:t>
      </w:r>
      <w:r w:rsidRPr="00F17F05">
        <w:rPr>
          <w:rFonts w:ascii="仿宋_GB2312" w:eastAsia="仿宋_GB2312" w:hint="eastAsia"/>
          <w:sz w:val="32"/>
          <w:szCs w:val="32"/>
        </w:rPr>
        <w:t>日</w:t>
      </w:r>
    </w:p>
    <w:p w14:paraId="5BE5F276" w14:textId="77777777" w:rsidR="00CF4272" w:rsidRPr="00F17F05" w:rsidRDefault="00CF4272" w:rsidP="00CF4272">
      <w:pPr>
        <w:widowControl/>
        <w:ind w:firstLineChars="200" w:firstLine="640"/>
        <w:rPr>
          <w:rFonts w:ascii="仿宋_GB2312" w:eastAsia="仿宋_GB2312"/>
          <w:sz w:val="32"/>
          <w:szCs w:val="32"/>
        </w:rPr>
      </w:pPr>
      <w:r w:rsidRPr="00F17F05">
        <w:rPr>
          <w:rFonts w:ascii="仿宋_GB2312" w:eastAsia="仿宋_GB2312" w:hint="eastAsia"/>
          <w:sz w:val="32"/>
          <w:szCs w:val="32"/>
        </w:rPr>
        <w:t>报名所需材料：</w:t>
      </w:r>
    </w:p>
    <w:p w14:paraId="1F937F4C" w14:textId="77777777" w:rsidR="00CF4272" w:rsidRPr="00F17F05" w:rsidRDefault="00CF4272" w:rsidP="00CF4272">
      <w:pPr>
        <w:pStyle w:val="a8"/>
        <w:shd w:val="clear" w:color="auto" w:fill="FFFFFF"/>
        <w:spacing w:before="23" w:beforeAutospacing="0" w:after="30" w:afterAutospacing="0" w:line="315" w:lineRule="atLeast"/>
        <w:ind w:firstLineChars="200" w:firstLine="640"/>
        <w:rPr>
          <w:rFonts w:ascii="仿宋_GB2312" w:eastAsia="仿宋_GB2312" w:hAnsi="Times New Roman" w:cs="Times New Roman"/>
          <w:sz w:val="32"/>
          <w:szCs w:val="32"/>
        </w:rPr>
      </w:pPr>
      <w:r w:rsidRPr="00F17F05">
        <w:rPr>
          <w:rFonts w:ascii="仿宋_GB2312" w:eastAsia="仿宋_GB2312" w:hAnsi="Times New Roman" w:cs="Times New Roman" w:hint="eastAsia"/>
          <w:sz w:val="32"/>
          <w:szCs w:val="32"/>
        </w:rPr>
        <w:t>1.本人身份证、毕业证、相关能力证书扫描件（一式一份）。</w:t>
      </w:r>
    </w:p>
    <w:p w14:paraId="788745B2" w14:textId="77777777" w:rsidR="00CF4272" w:rsidRPr="00F17F05" w:rsidRDefault="00CF4272" w:rsidP="00CF4272">
      <w:pPr>
        <w:pStyle w:val="a8"/>
        <w:shd w:val="clear" w:color="auto" w:fill="FFFFFF"/>
        <w:spacing w:before="23" w:beforeAutospacing="0" w:after="30" w:afterAutospacing="0" w:line="315" w:lineRule="atLeast"/>
        <w:ind w:firstLineChars="200" w:firstLine="640"/>
        <w:rPr>
          <w:rFonts w:ascii="仿宋_GB2312" w:eastAsia="仿宋_GB2312" w:hAnsi="Times New Roman" w:cs="Times New Roman"/>
          <w:sz w:val="32"/>
          <w:szCs w:val="32"/>
        </w:rPr>
      </w:pPr>
      <w:r w:rsidRPr="00F17F05">
        <w:rPr>
          <w:rFonts w:ascii="仿宋_GB2312" w:eastAsia="仿宋_GB2312" w:hAnsi="Times New Roman" w:cs="Times New Roman" w:hint="eastAsia"/>
          <w:sz w:val="32"/>
          <w:szCs w:val="32"/>
        </w:rPr>
        <w:t>2.个人简历一份。</w:t>
      </w:r>
    </w:p>
    <w:p w14:paraId="7889BB9E" w14:textId="77777777" w:rsidR="00CF4272" w:rsidRDefault="00CF4272" w:rsidP="00CF4272">
      <w:pPr>
        <w:pStyle w:val="a8"/>
        <w:shd w:val="clear" w:color="auto" w:fill="FFFFFF"/>
        <w:spacing w:before="23" w:beforeAutospacing="0" w:after="30" w:afterAutospacing="0" w:line="315" w:lineRule="atLeast"/>
        <w:ind w:firstLineChars="200" w:firstLine="640"/>
        <w:rPr>
          <w:rFonts w:ascii="仿宋_GB2312" w:eastAsia="仿宋_GB2312" w:hAnsi="Times New Roman" w:cs="Times New Roman"/>
          <w:sz w:val="32"/>
          <w:szCs w:val="32"/>
        </w:rPr>
      </w:pPr>
      <w:r w:rsidRPr="00F17F05">
        <w:rPr>
          <w:rFonts w:ascii="仿宋_GB2312" w:eastAsia="仿宋_GB2312" w:hAnsi="Times New Roman" w:cs="Times New Roman" w:hint="eastAsia"/>
          <w:sz w:val="32"/>
          <w:szCs w:val="32"/>
        </w:rPr>
        <w:t>3.应聘人员提交的材料必须真实，如与事实不符，本人承担由此产生的一切后果。</w:t>
      </w:r>
    </w:p>
    <w:p w14:paraId="56EF8346" w14:textId="77777777" w:rsidR="00CF4272" w:rsidRPr="00F17F05" w:rsidRDefault="00CF4272" w:rsidP="00CF4272">
      <w:pPr>
        <w:pStyle w:val="a8"/>
        <w:shd w:val="clear" w:color="auto" w:fill="FFFFFF"/>
        <w:spacing w:before="23" w:beforeAutospacing="0" w:after="30" w:afterAutospacing="0" w:line="315"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4.</w:t>
      </w:r>
      <w:r>
        <w:rPr>
          <w:rFonts w:ascii="仿宋_GB2312" w:eastAsia="仿宋_GB2312" w:hAnsi="Times New Roman" w:cs="Times New Roman" w:hint="eastAsia"/>
          <w:sz w:val="32"/>
          <w:szCs w:val="32"/>
        </w:rPr>
        <w:t>材料“某某岗位应聘-姓名”发送至邮箱</w:t>
      </w:r>
      <w:r w:rsidRPr="00F17F05">
        <w:rPr>
          <w:rFonts w:ascii="仿宋_GB2312" w:eastAsia="仿宋_GB2312" w:hAnsi="Times New Roman" w:cs="Times New Roman"/>
          <w:sz w:val="32"/>
          <w:szCs w:val="32"/>
        </w:rPr>
        <w:t>sdtkfl81603779@163.com。</w:t>
      </w:r>
    </w:p>
    <w:p w14:paraId="3D8BFD68" w14:textId="77777777" w:rsidR="00CF4272" w:rsidRPr="00F17F05" w:rsidRDefault="00CF4272" w:rsidP="00CF4272">
      <w:pPr>
        <w:pStyle w:val="a8"/>
        <w:shd w:val="clear" w:color="auto" w:fill="FFFFFF"/>
        <w:spacing w:before="23" w:beforeAutospacing="0" w:after="30" w:afterAutospacing="0" w:line="315"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5</w:t>
      </w:r>
      <w:r w:rsidRPr="00F17F05">
        <w:rPr>
          <w:rFonts w:ascii="仿宋_GB2312" w:eastAsia="仿宋_GB2312" w:hAnsi="Times New Roman" w:cs="Times New Roman"/>
          <w:sz w:val="32"/>
          <w:szCs w:val="32"/>
        </w:rPr>
        <w:t>.</w:t>
      </w:r>
      <w:r w:rsidRPr="00F17F05">
        <w:rPr>
          <w:rFonts w:ascii="仿宋_GB2312" w:eastAsia="仿宋_GB2312" w:hAnsi="Times New Roman" w:cs="Times New Roman" w:hint="eastAsia"/>
          <w:sz w:val="32"/>
          <w:szCs w:val="32"/>
        </w:rPr>
        <w:t>联系电话：0531-8160</w:t>
      </w:r>
      <w:r w:rsidRPr="00F17F05">
        <w:rPr>
          <w:rFonts w:ascii="仿宋_GB2312" w:eastAsia="仿宋_GB2312" w:hAnsi="Times New Roman" w:cs="Times New Roman"/>
          <w:sz w:val="32"/>
          <w:szCs w:val="32"/>
        </w:rPr>
        <w:t>3779。</w:t>
      </w:r>
    </w:p>
    <w:p w14:paraId="3E85449D" w14:textId="77777777" w:rsidR="00CF4272" w:rsidRPr="00F17F05" w:rsidRDefault="00CF4272" w:rsidP="00CF4272">
      <w:pPr>
        <w:pStyle w:val="a8"/>
        <w:shd w:val="clear" w:color="auto" w:fill="FFFFFF"/>
        <w:spacing w:before="23" w:beforeAutospacing="0" w:after="30" w:afterAutospacing="0" w:line="315" w:lineRule="atLeast"/>
        <w:ind w:firstLine="709"/>
        <w:rPr>
          <w:rStyle w:val="a7"/>
          <w:rFonts w:ascii="黑体" w:eastAsia="黑体" w:hAnsi="黑体" w:cs="黑体" w:hint="eastAsia"/>
          <w:color w:val="0F1115"/>
          <w:sz w:val="32"/>
          <w:szCs w:val="32"/>
          <w:shd w:val="clear" w:color="auto" w:fill="FFFFFF"/>
        </w:rPr>
      </w:pPr>
      <w:r w:rsidRPr="00F17F05">
        <w:rPr>
          <w:rStyle w:val="a7"/>
          <w:rFonts w:ascii="黑体" w:eastAsia="黑体" w:hAnsi="黑体" w:cs="黑体" w:hint="eastAsia"/>
          <w:b w:val="0"/>
          <w:color w:val="0F1115"/>
          <w:sz w:val="32"/>
          <w:szCs w:val="32"/>
          <w:shd w:val="clear" w:color="auto" w:fill="FFFFFF"/>
        </w:rPr>
        <w:t>五、招聘流程</w:t>
      </w:r>
    </w:p>
    <w:p w14:paraId="19A61FF7" w14:textId="77777777" w:rsidR="00CF4272" w:rsidRPr="00F17F05" w:rsidRDefault="00CF4272" w:rsidP="00CF4272">
      <w:pPr>
        <w:pStyle w:val="a8"/>
        <w:shd w:val="clear" w:color="auto" w:fill="FFFFFF"/>
        <w:spacing w:before="23" w:beforeAutospacing="0" w:after="30" w:afterAutospacing="0" w:line="315" w:lineRule="atLeast"/>
        <w:ind w:firstLine="709"/>
        <w:rPr>
          <w:rFonts w:ascii="仿宋_GB2312" w:eastAsia="仿宋_GB2312" w:hAnsi="Times New Roman" w:cs="Times New Roman"/>
          <w:sz w:val="32"/>
          <w:szCs w:val="32"/>
        </w:rPr>
      </w:pPr>
      <w:r w:rsidRPr="00F17F05">
        <w:rPr>
          <w:rFonts w:ascii="仿宋_GB2312" w:eastAsia="仿宋_GB2312" w:hAnsi="Times New Roman" w:cs="Times New Roman" w:hint="eastAsia"/>
          <w:sz w:val="32"/>
          <w:szCs w:val="32"/>
        </w:rPr>
        <w:t>1.经初审、面试等程序后择优聘用。</w:t>
      </w:r>
    </w:p>
    <w:p w14:paraId="152513E9" w14:textId="77777777" w:rsidR="00CF4272" w:rsidRPr="00F17F05" w:rsidRDefault="00CF4272" w:rsidP="00CF4272">
      <w:pPr>
        <w:pStyle w:val="a8"/>
        <w:shd w:val="clear" w:color="auto" w:fill="FFFFFF"/>
        <w:spacing w:before="23" w:beforeAutospacing="0" w:after="30" w:afterAutospacing="0" w:line="315" w:lineRule="atLeast"/>
        <w:ind w:firstLineChars="221" w:firstLine="707"/>
        <w:rPr>
          <w:rFonts w:ascii="仿宋_GB2312" w:eastAsia="仿宋_GB2312" w:hAnsi="Times New Roman" w:cs="Times New Roman"/>
          <w:sz w:val="32"/>
          <w:szCs w:val="32"/>
        </w:rPr>
      </w:pPr>
      <w:r w:rsidRPr="00F17F05">
        <w:rPr>
          <w:rFonts w:ascii="仿宋_GB2312" w:eastAsia="仿宋_GB2312" w:hAnsi="Times New Roman" w:cs="Times New Roman" w:hint="eastAsia"/>
          <w:sz w:val="32"/>
          <w:szCs w:val="32"/>
        </w:rPr>
        <w:lastRenderedPageBreak/>
        <w:t>2.拟聘用人员试用期2个月，试用期满考核合格的，签订聘用合同；不合格的，取消聘用。（工作地点：济南）</w:t>
      </w:r>
    </w:p>
    <w:p w14:paraId="4A798891" w14:textId="77777777" w:rsidR="00CF4272" w:rsidRPr="00F17F05" w:rsidRDefault="00CF4272" w:rsidP="00CF4272">
      <w:pPr>
        <w:pStyle w:val="a8"/>
        <w:shd w:val="clear" w:color="auto" w:fill="FFFFFF"/>
        <w:spacing w:before="23" w:beforeAutospacing="0" w:after="30" w:afterAutospacing="0" w:line="315" w:lineRule="atLeast"/>
        <w:ind w:firstLine="709"/>
        <w:rPr>
          <w:rFonts w:ascii="仿宋_GB2312" w:eastAsia="仿宋_GB2312" w:hAnsi="Times New Roman" w:cs="Times New Roman"/>
          <w:sz w:val="32"/>
          <w:szCs w:val="32"/>
        </w:rPr>
      </w:pPr>
      <w:r w:rsidRPr="00F17F05">
        <w:rPr>
          <w:rFonts w:ascii="仿宋_GB2312" w:eastAsia="仿宋_GB2312" w:hAnsi="Times New Roman" w:cs="Times New Roman" w:hint="eastAsia"/>
          <w:sz w:val="32"/>
          <w:szCs w:val="32"/>
        </w:rPr>
        <w:t>3.招聘期间，请务必确保联系方式畅通。</w:t>
      </w:r>
    </w:p>
    <w:p w14:paraId="337901FC" w14:textId="77777777" w:rsidR="00CF4272" w:rsidRPr="00F17F05" w:rsidRDefault="00CF4272" w:rsidP="00CF4272">
      <w:pPr>
        <w:pStyle w:val="a8"/>
        <w:shd w:val="clear" w:color="auto" w:fill="FFFFFF"/>
        <w:spacing w:before="23" w:beforeAutospacing="0" w:after="30" w:afterAutospacing="0" w:line="315" w:lineRule="atLeast"/>
        <w:ind w:firstLine="709"/>
        <w:rPr>
          <w:rStyle w:val="a7"/>
          <w:rFonts w:ascii="黑体" w:eastAsia="黑体" w:hAnsi="黑体" w:cs="黑体" w:hint="eastAsia"/>
          <w:b w:val="0"/>
          <w:color w:val="0F1115"/>
          <w:sz w:val="32"/>
          <w:szCs w:val="32"/>
          <w:shd w:val="clear" w:color="auto" w:fill="FFFFFF"/>
        </w:rPr>
      </w:pPr>
      <w:r>
        <w:rPr>
          <w:rStyle w:val="a7"/>
          <w:rFonts w:ascii="黑体" w:eastAsia="黑体" w:hAnsi="黑体" w:cs="黑体" w:hint="eastAsia"/>
          <w:b w:val="0"/>
          <w:color w:val="0F1115"/>
          <w:sz w:val="32"/>
          <w:szCs w:val="32"/>
          <w:shd w:val="clear" w:color="auto" w:fill="FFFFFF"/>
        </w:rPr>
        <w:t>六、福利待遇</w:t>
      </w:r>
    </w:p>
    <w:p w14:paraId="444DFC2F" w14:textId="77777777" w:rsidR="00CF4272" w:rsidRPr="00F17F05" w:rsidRDefault="00CF4272" w:rsidP="00CF4272">
      <w:pPr>
        <w:widowControl/>
        <w:ind w:firstLineChars="200" w:firstLine="640"/>
        <w:rPr>
          <w:rFonts w:ascii="仿宋_GB2312" w:eastAsia="仿宋_GB2312"/>
          <w:sz w:val="32"/>
          <w:szCs w:val="32"/>
        </w:rPr>
      </w:pPr>
      <w:r w:rsidRPr="00F17F05">
        <w:rPr>
          <w:rFonts w:ascii="仿宋_GB2312" w:eastAsia="仿宋_GB2312" w:hint="eastAsia"/>
          <w:sz w:val="32"/>
          <w:szCs w:val="32"/>
        </w:rPr>
        <w:t>1.试用期间的工资标准如下：</w:t>
      </w:r>
    </w:p>
    <w:p w14:paraId="7ED07688" w14:textId="77777777" w:rsidR="00CF4272" w:rsidRPr="00F17F05" w:rsidRDefault="00CF4272" w:rsidP="00CF4272">
      <w:pPr>
        <w:widowControl/>
        <w:ind w:firstLineChars="200" w:firstLine="640"/>
        <w:rPr>
          <w:rFonts w:ascii="仿宋_GB2312" w:eastAsia="仿宋_GB2312"/>
          <w:sz w:val="32"/>
          <w:szCs w:val="32"/>
        </w:rPr>
      </w:pPr>
      <w:r w:rsidRPr="00F17F05">
        <w:rPr>
          <w:rFonts w:ascii="仿宋_GB2312" w:eastAsia="仿宋_GB2312" w:hint="eastAsia"/>
          <w:sz w:val="32"/>
          <w:szCs w:val="32"/>
        </w:rPr>
        <w:t>试用期工资</w:t>
      </w:r>
      <w:r>
        <w:rPr>
          <w:rFonts w:ascii="仿宋_GB2312" w:eastAsia="仿宋_GB2312" w:hint="eastAsia"/>
          <w:sz w:val="32"/>
          <w:szCs w:val="32"/>
        </w:rPr>
        <w:t>专科学历</w:t>
      </w:r>
      <w:r w:rsidRPr="00F17F05">
        <w:rPr>
          <w:rFonts w:ascii="仿宋_GB2312" w:eastAsia="仿宋_GB2312" w:hint="eastAsia"/>
          <w:sz w:val="32"/>
          <w:szCs w:val="32"/>
        </w:rPr>
        <w:t>为3500元</w:t>
      </w:r>
      <w:r>
        <w:rPr>
          <w:rFonts w:ascii="仿宋_GB2312" w:eastAsia="仿宋_GB2312" w:hint="eastAsia"/>
          <w:sz w:val="32"/>
          <w:szCs w:val="32"/>
        </w:rPr>
        <w:t>/月</w:t>
      </w:r>
      <w:r w:rsidRPr="00F17F05">
        <w:rPr>
          <w:rFonts w:ascii="仿宋_GB2312" w:eastAsia="仿宋_GB2312" w:hint="eastAsia"/>
          <w:sz w:val="32"/>
          <w:szCs w:val="32"/>
        </w:rPr>
        <w:t>，本科</w:t>
      </w:r>
      <w:r>
        <w:rPr>
          <w:rFonts w:ascii="仿宋_GB2312" w:eastAsia="仿宋_GB2312" w:hint="eastAsia"/>
          <w:sz w:val="32"/>
          <w:szCs w:val="32"/>
        </w:rPr>
        <w:t>学历</w:t>
      </w:r>
      <w:r w:rsidRPr="00F17F05">
        <w:rPr>
          <w:rFonts w:ascii="仿宋_GB2312" w:eastAsia="仿宋_GB2312" w:hint="eastAsia"/>
          <w:sz w:val="32"/>
          <w:szCs w:val="32"/>
        </w:rPr>
        <w:t>为4000元</w:t>
      </w:r>
      <w:r>
        <w:rPr>
          <w:rFonts w:ascii="仿宋_GB2312" w:eastAsia="仿宋_GB2312" w:hint="eastAsia"/>
          <w:sz w:val="32"/>
          <w:szCs w:val="32"/>
        </w:rPr>
        <w:t>/月</w:t>
      </w:r>
      <w:r>
        <w:rPr>
          <w:rFonts w:ascii="仿宋_GB2312" w:eastAsia="仿宋_GB2312"/>
          <w:sz w:val="32"/>
          <w:szCs w:val="32"/>
        </w:rPr>
        <w:t>；</w:t>
      </w:r>
      <w:r w:rsidRPr="00F17F05">
        <w:rPr>
          <w:rFonts w:ascii="仿宋_GB2312" w:eastAsia="仿宋_GB2312" w:hint="eastAsia"/>
          <w:sz w:val="32"/>
          <w:szCs w:val="32"/>
        </w:rPr>
        <w:t>试用期满，经考核合格，进入所在岗位工作，实行本岗位的岗位工资标准。</w:t>
      </w:r>
    </w:p>
    <w:p w14:paraId="1E6028FC" w14:textId="77777777" w:rsidR="00CF4272" w:rsidRPr="00F17F05" w:rsidRDefault="00CF4272" w:rsidP="00CF4272">
      <w:pPr>
        <w:pStyle w:val="a8"/>
        <w:shd w:val="clear" w:color="auto" w:fill="FFFFFF"/>
        <w:spacing w:before="23" w:beforeAutospacing="0" w:after="30" w:afterAutospacing="0" w:line="315" w:lineRule="atLeast"/>
        <w:ind w:firstLine="567"/>
        <w:rPr>
          <w:rFonts w:ascii="仿宋_GB2312" w:eastAsia="仿宋_GB2312" w:hAnsi="Times New Roman" w:cs="Times New Roman"/>
          <w:sz w:val="32"/>
          <w:szCs w:val="32"/>
        </w:rPr>
      </w:pPr>
      <w:r w:rsidRPr="00F17F05">
        <w:rPr>
          <w:rFonts w:ascii="仿宋_GB2312" w:eastAsia="仿宋_GB2312" w:hAnsi="Times New Roman" w:cs="Times New Roman" w:hint="eastAsia"/>
          <w:sz w:val="32"/>
          <w:szCs w:val="32"/>
        </w:rPr>
        <w:t>2.提供五险一金等社会保障。</w:t>
      </w:r>
    </w:p>
    <w:p w14:paraId="6A10FC79" w14:textId="77777777" w:rsidR="00CF4272" w:rsidRPr="00F17F05" w:rsidRDefault="00CF4272" w:rsidP="00CF4272">
      <w:pPr>
        <w:pStyle w:val="a8"/>
        <w:shd w:val="clear" w:color="auto" w:fill="FFFFFF"/>
        <w:spacing w:before="23" w:beforeAutospacing="0" w:after="30" w:afterAutospacing="0" w:line="315" w:lineRule="atLeast"/>
        <w:ind w:firstLine="567"/>
        <w:rPr>
          <w:rFonts w:ascii="仿宋_GB2312" w:eastAsia="仿宋_GB2312" w:hAnsi="Times New Roman" w:cs="Times New Roman"/>
          <w:sz w:val="32"/>
          <w:szCs w:val="32"/>
        </w:rPr>
      </w:pPr>
      <w:r w:rsidRPr="00F17F05">
        <w:rPr>
          <w:rFonts w:ascii="仿宋_GB2312" w:eastAsia="仿宋_GB2312" w:hAnsi="Times New Roman" w:cs="Times New Roman" w:hint="eastAsia"/>
          <w:sz w:val="32"/>
          <w:szCs w:val="32"/>
        </w:rPr>
        <w:t>3.提供丰富的员工培训和锻炼机会，助力个人发展。</w:t>
      </w:r>
    </w:p>
    <w:p w14:paraId="28B29F40" w14:textId="77777777" w:rsidR="00CF4272" w:rsidRDefault="00CF4272" w:rsidP="00CF4272">
      <w:pPr>
        <w:widowControl/>
        <w:ind w:right="640" w:firstLineChars="177" w:firstLine="566"/>
        <w:rPr>
          <w:rFonts w:ascii="仿宋_GB2312" w:eastAsia="仿宋_GB2312"/>
          <w:sz w:val="32"/>
          <w:szCs w:val="32"/>
        </w:rPr>
      </w:pPr>
      <w:r w:rsidRPr="00F17F05">
        <w:rPr>
          <w:rFonts w:ascii="仿宋_GB2312" w:eastAsia="仿宋_GB2312" w:hint="eastAsia"/>
          <w:sz w:val="32"/>
          <w:szCs w:val="32"/>
        </w:rPr>
        <w:t>本次招聘，最终解释权归</w:t>
      </w:r>
      <w:r>
        <w:rPr>
          <w:rFonts w:ascii="仿宋" w:eastAsia="仿宋" w:hAnsi="仿宋" w:cs="宋体" w:hint="eastAsia"/>
          <w:color w:val="000000"/>
          <w:sz w:val="32"/>
          <w:szCs w:val="32"/>
        </w:rPr>
        <w:t>山</w:t>
      </w:r>
      <w:r w:rsidRPr="00F17F05">
        <w:rPr>
          <w:rFonts w:ascii="仿宋_GB2312" w:eastAsia="仿宋_GB2312" w:hint="eastAsia"/>
          <w:sz w:val="32"/>
          <w:szCs w:val="32"/>
        </w:rPr>
        <w:t>东天科防雷工程有限公司</w:t>
      </w:r>
      <w:r>
        <w:rPr>
          <w:rFonts w:ascii="仿宋_GB2312" w:eastAsia="仿宋_GB2312" w:hint="eastAsia"/>
          <w:sz w:val="32"/>
          <w:szCs w:val="32"/>
        </w:rPr>
        <w:t>所有。</w:t>
      </w:r>
    </w:p>
    <w:p w14:paraId="6794264D" w14:textId="77777777" w:rsidR="00CF4272" w:rsidRDefault="00CF4272" w:rsidP="00CF4272">
      <w:pPr>
        <w:widowControl/>
        <w:ind w:right="640" w:firstLineChars="177" w:firstLine="566"/>
        <w:rPr>
          <w:rFonts w:ascii="仿宋_GB2312" w:eastAsia="仿宋_GB2312"/>
          <w:sz w:val="32"/>
          <w:szCs w:val="32"/>
        </w:rPr>
      </w:pPr>
    </w:p>
    <w:p w14:paraId="398E3FD3" w14:textId="77777777" w:rsidR="00CF4272" w:rsidRPr="00F17F05" w:rsidRDefault="00CF4272" w:rsidP="00CF4272">
      <w:pPr>
        <w:widowControl/>
        <w:ind w:right="640" w:firstLineChars="177" w:firstLine="566"/>
        <w:rPr>
          <w:rFonts w:ascii="仿宋_GB2312" w:eastAsia="仿宋_GB2312"/>
          <w:sz w:val="32"/>
          <w:szCs w:val="32"/>
        </w:rPr>
      </w:pPr>
    </w:p>
    <w:p w14:paraId="2133520D" w14:textId="77777777" w:rsidR="00F63C27" w:rsidRDefault="00CF4272" w:rsidP="00CF4272">
      <w:pPr>
        <w:jc w:val="right"/>
        <w:rPr>
          <w:rFonts w:ascii="仿宋_GB2312" w:eastAsia="仿宋_GB2312"/>
          <w:sz w:val="32"/>
          <w:szCs w:val="32"/>
        </w:rPr>
      </w:pPr>
      <w:r w:rsidRPr="00F17F05">
        <w:rPr>
          <w:rFonts w:ascii="仿宋_GB2312" w:eastAsia="仿宋_GB2312" w:hint="eastAsia"/>
          <w:sz w:val="32"/>
          <w:szCs w:val="32"/>
        </w:rPr>
        <w:t>山东天科防雷工程有限公司</w:t>
      </w:r>
    </w:p>
    <w:p w14:paraId="48DF92BD" w14:textId="77777777" w:rsidR="00CF4272" w:rsidRDefault="00CF4272" w:rsidP="00CF4272">
      <w:pPr>
        <w:jc w:val="right"/>
      </w:pPr>
      <w:r>
        <w:rPr>
          <w:rFonts w:ascii="仿宋_GB2312" w:eastAsia="仿宋_GB2312" w:hint="eastAsia"/>
          <w:sz w:val="32"/>
          <w:szCs w:val="32"/>
        </w:rPr>
        <w:t>2</w:t>
      </w:r>
      <w:r>
        <w:rPr>
          <w:rFonts w:ascii="仿宋_GB2312" w:eastAsia="仿宋_GB2312"/>
          <w:sz w:val="32"/>
          <w:szCs w:val="32"/>
        </w:rPr>
        <w:t>026</w:t>
      </w:r>
      <w:r>
        <w:rPr>
          <w:rFonts w:ascii="仿宋_GB2312" w:eastAsia="仿宋_GB2312" w:hint="eastAsia"/>
          <w:sz w:val="32"/>
          <w:szCs w:val="32"/>
        </w:rPr>
        <w:t>年0</w:t>
      </w:r>
      <w:r>
        <w:rPr>
          <w:rFonts w:ascii="仿宋_GB2312" w:eastAsia="仿宋_GB2312"/>
          <w:sz w:val="32"/>
          <w:szCs w:val="32"/>
        </w:rPr>
        <w:t>2</w:t>
      </w:r>
      <w:r>
        <w:rPr>
          <w:rFonts w:ascii="仿宋_GB2312" w:eastAsia="仿宋_GB2312" w:hint="eastAsia"/>
          <w:sz w:val="32"/>
          <w:szCs w:val="32"/>
        </w:rPr>
        <w:t>月2</w:t>
      </w:r>
      <w:r>
        <w:rPr>
          <w:rFonts w:ascii="仿宋_GB2312" w:eastAsia="仿宋_GB2312"/>
          <w:sz w:val="32"/>
          <w:szCs w:val="32"/>
        </w:rPr>
        <w:t>3</w:t>
      </w:r>
      <w:r>
        <w:rPr>
          <w:rFonts w:ascii="仿宋_GB2312" w:eastAsia="仿宋_GB2312" w:hint="eastAsia"/>
          <w:sz w:val="32"/>
          <w:szCs w:val="32"/>
        </w:rPr>
        <w:t>日</w:t>
      </w:r>
    </w:p>
    <w:sectPr w:rsidR="00CF4272" w:rsidSect="00CF4272">
      <w:footerReference w:type="default" r:id="rId8"/>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A9B6C" w14:textId="77777777" w:rsidR="00AB4207" w:rsidRDefault="00AB4207" w:rsidP="00CF4272">
      <w:r>
        <w:separator/>
      </w:r>
    </w:p>
  </w:endnote>
  <w:endnote w:type="continuationSeparator" w:id="0">
    <w:p w14:paraId="2368D23A" w14:textId="77777777" w:rsidR="00AB4207" w:rsidRDefault="00AB4207" w:rsidP="00CF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074980"/>
      <w:docPartObj>
        <w:docPartGallery w:val="Page Numbers (Bottom of Page)"/>
        <w:docPartUnique/>
      </w:docPartObj>
    </w:sdtPr>
    <w:sdtEndPr>
      <w:rPr>
        <w:rFonts w:asciiTheme="minorEastAsia" w:eastAsiaTheme="minorEastAsia" w:hAnsiTheme="minorEastAsia"/>
        <w:sz w:val="28"/>
        <w:szCs w:val="28"/>
      </w:rPr>
    </w:sdtEndPr>
    <w:sdtContent>
      <w:p w14:paraId="2F274202" w14:textId="77777777" w:rsidR="00CF4272" w:rsidRPr="00CF4272" w:rsidRDefault="00CF4272">
        <w:pPr>
          <w:pStyle w:val="a5"/>
          <w:jc w:val="center"/>
          <w:rPr>
            <w:rFonts w:asciiTheme="minorEastAsia" w:eastAsiaTheme="minorEastAsia" w:hAnsiTheme="minorEastAsia" w:hint="eastAsia"/>
            <w:sz w:val="28"/>
            <w:szCs w:val="28"/>
          </w:rPr>
        </w:pPr>
        <w:r w:rsidRPr="00CF4272">
          <w:rPr>
            <w:rFonts w:asciiTheme="minorEastAsia" w:eastAsiaTheme="minorEastAsia" w:hAnsiTheme="minorEastAsia"/>
            <w:sz w:val="28"/>
            <w:szCs w:val="28"/>
          </w:rPr>
          <w:fldChar w:fldCharType="begin"/>
        </w:r>
        <w:r w:rsidRPr="00CF4272">
          <w:rPr>
            <w:rFonts w:asciiTheme="minorEastAsia" w:eastAsiaTheme="minorEastAsia" w:hAnsiTheme="minorEastAsia"/>
            <w:sz w:val="28"/>
            <w:szCs w:val="28"/>
          </w:rPr>
          <w:instrText>PAGE   \* MERGEFORMAT</w:instrText>
        </w:r>
        <w:r w:rsidRPr="00CF4272">
          <w:rPr>
            <w:rFonts w:asciiTheme="minorEastAsia" w:eastAsiaTheme="minorEastAsia" w:hAnsiTheme="minorEastAsia"/>
            <w:sz w:val="28"/>
            <w:szCs w:val="28"/>
          </w:rPr>
          <w:fldChar w:fldCharType="separate"/>
        </w:r>
        <w:r w:rsidRPr="00CF4272">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2 -</w:t>
        </w:r>
        <w:r w:rsidRPr="00CF4272">
          <w:rPr>
            <w:rFonts w:asciiTheme="minorEastAsia" w:eastAsiaTheme="minorEastAsia" w:hAnsiTheme="minorEastAsia"/>
            <w:sz w:val="28"/>
            <w:szCs w:val="28"/>
          </w:rPr>
          <w:fldChar w:fldCharType="end"/>
        </w:r>
      </w:p>
    </w:sdtContent>
  </w:sdt>
  <w:p w14:paraId="101C0C57" w14:textId="77777777" w:rsidR="00CF4272" w:rsidRDefault="00CF42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81AD" w14:textId="77777777" w:rsidR="00AB4207" w:rsidRDefault="00AB4207" w:rsidP="00CF4272">
      <w:r>
        <w:separator/>
      </w:r>
    </w:p>
  </w:footnote>
  <w:footnote w:type="continuationSeparator" w:id="0">
    <w:p w14:paraId="734CC8F0" w14:textId="77777777" w:rsidR="00AB4207" w:rsidRDefault="00AB4207" w:rsidP="00CF4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F51A8"/>
    <w:multiLevelType w:val="hybridMultilevel"/>
    <w:tmpl w:val="2794AF9A"/>
    <w:lvl w:ilvl="0" w:tplc="3ED8438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1065225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CD5"/>
    <w:rsid w:val="000D2CD5"/>
    <w:rsid w:val="004E3738"/>
    <w:rsid w:val="00872C3B"/>
    <w:rsid w:val="00AB4207"/>
    <w:rsid w:val="00BA095C"/>
    <w:rsid w:val="00CF4272"/>
    <w:rsid w:val="00F63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A5CB4"/>
  <w15:chartTrackingRefBased/>
  <w15:docId w15:val="{4744FDFA-C0E6-4E72-B215-B3944B69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272"/>
    <w:pPr>
      <w:widowControl w:val="0"/>
      <w:adjustRightInd w:val="0"/>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2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F4272"/>
    <w:rPr>
      <w:sz w:val="18"/>
      <w:szCs w:val="18"/>
    </w:rPr>
  </w:style>
  <w:style w:type="paragraph" w:styleId="a5">
    <w:name w:val="footer"/>
    <w:basedOn w:val="a"/>
    <w:link w:val="a6"/>
    <w:uiPriority w:val="99"/>
    <w:unhideWhenUsed/>
    <w:rsid w:val="00CF4272"/>
    <w:pPr>
      <w:tabs>
        <w:tab w:val="center" w:pos="4153"/>
        <w:tab w:val="right" w:pos="8306"/>
      </w:tabs>
      <w:snapToGrid w:val="0"/>
    </w:pPr>
    <w:rPr>
      <w:sz w:val="18"/>
      <w:szCs w:val="18"/>
    </w:rPr>
  </w:style>
  <w:style w:type="character" w:customStyle="1" w:styleId="a6">
    <w:name w:val="页脚 字符"/>
    <w:basedOn w:val="a0"/>
    <w:link w:val="a5"/>
    <w:uiPriority w:val="99"/>
    <w:rsid w:val="00CF4272"/>
    <w:rPr>
      <w:sz w:val="18"/>
      <w:szCs w:val="18"/>
    </w:rPr>
  </w:style>
  <w:style w:type="character" w:styleId="a7">
    <w:name w:val="Strong"/>
    <w:qFormat/>
    <w:rsid w:val="00CF4272"/>
    <w:rPr>
      <w:b/>
    </w:rPr>
  </w:style>
  <w:style w:type="paragraph" w:styleId="a8">
    <w:name w:val="Normal (Web)"/>
    <w:basedOn w:val="a"/>
    <w:unhideWhenUsed/>
    <w:qFormat/>
    <w:rsid w:val="00CF4272"/>
    <w:pPr>
      <w:widowControl/>
      <w:adjustRightInd/>
      <w:spacing w:before="100" w:beforeAutospacing="1" w:after="100" w:afterAutospacing="1"/>
      <w:textAlignment w:val="auto"/>
    </w:pPr>
    <w:rPr>
      <w:rFonts w:ascii="宋体" w:hAnsi="宋体" w:cs="宋体"/>
      <w:sz w:val="24"/>
      <w:szCs w:val="24"/>
    </w:rPr>
  </w:style>
  <w:style w:type="paragraph" w:styleId="a9">
    <w:name w:val="Balloon Text"/>
    <w:basedOn w:val="a"/>
    <w:link w:val="aa"/>
    <w:uiPriority w:val="99"/>
    <w:semiHidden/>
    <w:unhideWhenUsed/>
    <w:rsid w:val="00CF4272"/>
    <w:rPr>
      <w:sz w:val="18"/>
      <w:szCs w:val="18"/>
    </w:rPr>
  </w:style>
  <w:style w:type="character" w:customStyle="1" w:styleId="aa">
    <w:name w:val="批注框文本 字符"/>
    <w:basedOn w:val="a0"/>
    <w:link w:val="a9"/>
    <w:uiPriority w:val="99"/>
    <w:semiHidden/>
    <w:rsid w:val="00CF4272"/>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AE0D1-1E0E-429E-B8A0-35B3FCE84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717</Words>
  <Characters>754</Characters>
  <Application>Microsoft Office Word</Application>
  <DocSecurity>0</DocSecurity>
  <Lines>47</Lines>
  <Paragraphs>45</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红斌 孟</cp:lastModifiedBy>
  <cp:revision>3</cp:revision>
  <cp:lastPrinted>2026-02-26T06:22:00Z</cp:lastPrinted>
  <dcterms:created xsi:type="dcterms:W3CDTF">2026-02-26T06:15:00Z</dcterms:created>
  <dcterms:modified xsi:type="dcterms:W3CDTF">2026-03-04T09:11:00Z</dcterms:modified>
</cp:coreProperties>
</file>